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4D504953" w:rsidR="007D73CE" w:rsidRPr="00110CCE" w:rsidRDefault="00584AE4" w:rsidP="007D73CE">
      <w:pPr>
        <w:spacing w:after="0" w:line="360" w:lineRule="auto"/>
        <w:jc w:val="center"/>
        <w:rPr>
          <w:rFonts w:ascii="AcadNusx" w:hAnsi="AcadNusx"/>
          <w:b/>
        </w:rPr>
      </w:pPr>
      <w:r w:rsidRPr="00766D34">
        <w:rPr>
          <w:rFonts w:ascii="Sylfaen" w:hAnsi="Sylfaen" w:cs="Sylfaen"/>
          <w:b/>
          <w:sz w:val="20"/>
          <w:szCs w:val="20"/>
          <w:lang w:val="ka-GE"/>
        </w:rPr>
        <w:t>ფოლადის მასალისა და ორმაგი ცელოფნის</w:t>
      </w:r>
      <w:r>
        <w:rPr>
          <w:rFonts w:ascii="Sylfaen" w:hAnsi="Sylfaen" w:cs="Sylfaen"/>
          <w:b/>
          <w:sz w:val="20"/>
          <w:szCs w:val="20"/>
          <w:lang w:val="ka-GE"/>
        </w:rPr>
        <w:t xml:space="preserve"> </w:t>
      </w:r>
      <w:r w:rsidR="000F3872">
        <w:rPr>
          <w:rFonts w:ascii="Sylfaen" w:hAnsi="Sylfaen"/>
          <w:b/>
          <w:lang w:val="ka-GE"/>
        </w:rPr>
        <w:t>შესყიდვა</w:t>
      </w:r>
    </w:p>
    <w:p w14:paraId="5DA10CD7" w14:textId="2409DE5B" w:rsidR="007D73CE" w:rsidRPr="00584AE4"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584AE4">
        <w:rPr>
          <w:rFonts w:ascii="Sylfaen" w:hAnsi="Sylfaen" w:cs="Sylfaen"/>
          <w:b/>
          <w:sz w:val="20"/>
          <w:szCs w:val="20"/>
          <w:lang w:val="ka-GE"/>
        </w:rPr>
        <w:t>019</w:t>
      </w:r>
      <w:r w:rsidR="007778CE">
        <w:rPr>
          <w:rFonts w:ascii="Sylfaen" w:hAnsi="Sylfaen" w:cs="Sylfaen"/>
          <w:b/>
          <w:sz w:val="20"/>
          <w:szCs w:val="20"/>
          <w:lang w:val="ka-GE"/>
        </w:rPr>
        <w:t>-</w:t>
      </w:r>
      <w:r w:rsidR="007778CE">
        <w:rPr>
          <w:rFonts w:ascii="Sylfaen" w:hAnsi="Sylfaen" w:cs="Sylfaen"/>
          <w:b/>
          <w:sz w:val="20"/>
          <w:szCs w:val="20"/>
          <w:lang w:val="en-GB"/>
        </w:rPr>
        <w:t>BID-</w:t>
      </w:r>
      <w:r w:rsidR="00584AE4">
        <w:rPr>
          <w:rFonts w:ascii="Sylfaen" w:hAnsi="Sylfaen" w:cs="Sylfaen"/>
          <w:b/>
          <w:sz w:val="20"/>
          <w:szCs w:val="20"/>
          <w:lang w:val="ka-GE"/>
        </w:rPr>
        <w:t>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80D4E90" w14:textId="7ED6F2ED" w:rsidR="00665C42" w:rsidRPr="00110CCE" w:rsidRDefault="00584AE4" w:rsidP="00665C42">
      <w:pPr>
        <w:spacing w:after="0" w:line="360" w:lineRule="auto"/>
        <w:jc w:val="center"/>
        <w:rPr>
          <w:rFonts w:ascii="AcadNusx" w:hAnsi="AcadNusx"/>
          <w:b/>
        </w:rPr>
      </w:pPr>
      <w:r w:rsidRPr="00766D34">
        <w:rPr>
          <w:rFonts w:ascii="Sylfaen" w:hAnsi="Sylfaen" w:cs="Sylfaen"/>
          <w:b/>
          <w:sz w:val="20"/>
          <w:szCs w:val="20"/>
          <w:lang w:val="ka-GE"/>
        </w:rPr>
        <w:lastRenderedPageBreak/>
        <w:t>ფოლადის მასალისა და ორმაგი ცელოფნის</w:t>
      </w:r>
      <w:r>
        <w:rPr>
          <w:rFonts w:ascii="Sylfaen" w:hAnsi="Sylfaen" w:cs="Sylfaen"/>
          <w:b/>
          <w:sz w:val="20"/>
          <w:szCs w:val="20"/>
          <w:lang w:val="ka-GE"/>
        </w:rPr>
        <w:t xml:space="preserve">  </w:t>
      </w:r>
      <w:r w:rsidR="00677E39">
        <w:rPr>
          <w:rFonts w:ascii="Sylfaen" w:hAnsi="Sylfaen"/>
          <w:b/>
          <w:lang w:val="ka-GE"/>
        </w:rPr>
        <w:t>შესყიდვა</w:t>
      </w:r>
      <w:r w:rsidR="00665C42" w:rsidRPr="00110CCE">
        <w:rPr>
          <w:rFonts w:ascii="AcadNusx" w:hAnsi="AcadNusx"/>
          <w:b/>
        </w:rPr>
        <w:t xml:space="preserve"> </w:t>
      </w:r>
    </w:p>
    <w:p w14:paraId="118BBCF6" w14:textId="0F7A3CD3" w:rsidR="00A50438" w:rsidRPr="00584AE4"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584AE4">
        <w:rPr>
          <w:rFonts w:ascii="Sylfaen" w:hAnsi="Sylfaen" w:cs="Sylfaen"/>
          <w:b/>
          <w:sz w:val="20"/>
          <w:szCs w:val="20"/>
          <w:lang w:val="ka-GE"/>
        </w:rPr>
        <w:t>019</w:t>
      </w:r>
      <w:r w:rsidR="007778CE">
        <w:rPr>
          <w:rFonts w:ascii="Sylfaen" w:hAnsi="Sylfaen" w:cs="Sylfaen"/>
          <w:b/>
          <w:sz w:val="20"/>
          <w:szCs w:val="20"/>
          <w:lang w:val="ka-GE"/>
        </w:rPr>
        <w:t>-</w:t>
      </w:r>
      <w:r w:rsidR="007778CE">
        <w:rPr>
          <w:rFonts w:ascii="Sylfaen" w:hAnsi="Sylfaen" w:cs="Sylfaen"/>
          <w:b/>
          <w:sz w:val="20"/>
          <w:szCs w:val="20"/>
          <w:lang w:val="en-GB"/>
        </w:rPr>
        <w:t>BID-</w:t>
      </w:r>
      <w:r w:rsidR="00584AE4">
        <w:rPr>
          <w:rFonts w:ascii="Sylfaen" w:hAnsi="Sylfaen" w:cs="Sylfaen"/>
          <w:b/>
          <w:sz w:val="20"/>
          <w:szCs w:val="20"/>
          <w:lang w:val="ka-GE"/>
        </w:rPr>
        <w:t>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4557DE34"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(GWP)</w:t>
      </w:r>
      <w:r w:rsidR="00BB446B">
        <w:rPr>
          <w:rFonts w:ascii="Sylfaen" w:hAnsi="Sylfaen" w:cs="Arial"/>
          <w:sz w:val="20"/>
          <w:szCs w:val="20"/>
        </w:rPr>
        <w:t xml:space="preserve"> </w:t>
      </w:r>
      <w:r w:rsidRPr="000B1C85">
        <w:rPr>
          <w:rFonts w:ascii="Sylfaen" w:hAnsi="Sylfaen" w:cs="Arial"/>
          <w:sz w:val="20"/>
          <w:szCs w:val="20"/>
          <w:lang w:val="ka-GE"/>
        </w:rPr>
        <w:t xml:space="preserve">ატარებს კონკურსს </w:t>
      </w:r>
      <w:r w:rsidR="00584AE4" w:rsidRPr="00766D34">
        <w:rPr>
          <w:rFonts w:ascii="Sylfaen" w:hAnsi="Sylfaen" w:cs="Sylfaen"/>
          <w:b/>
          <w:sz w:val="20"/>
          <w:szCs w:val="20"/>
          <w:lang w:val="ka-GE"/>
        </w:rPr>
        <w:t>ფოლადის მასალისა და ორმაგი ცელოფნის</w:t>
      </w:r>
      <w:r w:rsidR="00584AE4">
        <w:rPr>
          <w:rFonts w:ascii="Sylfaen" w:hAnsi="Sylfaen" w:cs="Sylfaen"/>
          <w:b/>
          <w:sz w:val="20"/>
          <w:szCs w:val="20"/>
          <w:lang w:val="ka-GE"/>
        </w:rPr>
        <w:t xml:space="preserve">  </w:t>
      </w:r>
      <w:r w:rsidR="00E33A8F" w:rsidRPr="00E33A8F">
        <w:rPr>
          <w:rFonts w:ascii="Sylfaen" w:hAnsi="Sylfaen" w:cs="Sylfaen"/>
          <w:sz w:val="20"/>
          <w:szCs w:val="20"/>
          <w:lang w:val="ka-GE"/>
        </w:rPr>
        <w:t>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16505473" w14:textId="2FBDF5A5"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586CD548" w:rsidR="005C14A4" w:rsidRPr="00584AE4" w:rsidRDefault="00D30223" w:rsidP="007778CE">
      <w:pPr>
        <w:spacing w:after="0" w:line="360" w:lineRule="auto"/>
        <w:ind w:firstLine="360"/>
        <w:jc w:val="both"/>
        <w:rPr>
          <w:rFonts w:ascii="Sylfaen" w:hAnsi="Sylfaen"/>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584AE4">
        <w:rPr>
          <w:rFonts w:ascii="Sylfaen" w:hAnsi="Sylfaen" w:cs="Sylfaen"/>
          <w:b/>
          <w:sz w:val="20"/>
          <w:szCs w:val="20"/>
          <w:lang w:val="ka-GE"/>
        </w:rPr>
        <w:t>019</w:t>
      </w:r>
      <w:r w:rsidR="007778CE">
        <w:rPr>
          <w:rFonts w:ascii="Sylfaen" w:hAnsi="Sylfaen" w:cs="Sylfaen"/>
          <w:b/>
          <w:sz w:val="20"/>
          <w:szCs w:val="20"/>
          <w:lang w:val="ka-GE"/>
        </w:rPr>
        <w:t>-</w:t>
      </w:r>
      <w:r w:rsidR="007778CE">
        <w:rPr>
          <w:rFonts w:ascii="Sylfaen" w:hAnsi="Sylfaen" w:cs="Sylfaen"/>
          <w:b/>
          <w:sz w:val="20"/>
          <w:szCs w:val="20"/>
          <w:lang w:val="en-GB"/>
        </w:rPr>
        <w:t>BID-</w:t>
      </w:r>
      <w:r w:rsidR="00584AE4">
        <w:rPr>
          <w:rFonts w:ascii="Sylfaen" w:hAnsi="Sylfaen" w:cs="Sylfaen"/>
          <w:b/>
          <w:sz w:val="20"/>
          <w:szCs w:val="20"/>
          <w:lang w:val="ka-GE"/>
        </w:rPr>
        <w:t>18</w:t>
      </w:r>
    </w:p>
    <w:p w14:paraId="52F61A17" w14:textId="21588B9A"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584AE4">
        <w:rPr>
          <w:rFonts w:ascii="Sylfaen" w:hAnsi="Sylfaen"/>
          <w:b/>
          <w:sz w:val="20"/>
          <w:szCs w:val="20"/>
          <w:lang w:val="ka-GE"/>
        </w:rPr>
        <w:t>2</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73EB5899" w14:textId="436835A4" w:rsidR="004D3679" w:rsidRDefault="004D3679" w:rsidP="00CB730B">
      <w:pPr>
        <w:spacing w:after="0" w:line="240" w:lineRule="auto"/>
        <w:rPr>
          <w:rFonts w:ascii="Sylfaen" w:hAnsi="Sylfaen" w:cs="Sylfaen"/>
          <w:b/>
          <w:sz w:val="20"/>
          <w:szCs w:val="20"/>
          <w:u w:val="single"/>
          <w:lang w:val="ka-GE"/>
        </w:rPr>
      </w:pPr>
    </w:p>
    <w:p w14:paraId="79B4CBC5" w14:textId="77777777" w:rsidR="00584AE4" w:rsidRDefault="00584AE4" w:rsidP="00584AE4">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 xml:space="preserve">N1 </w:t>
      </w:r>
    </w:p>
    <w:p w14:paraId="27FA3735" w14:textId="77777777" w:rsidR="00584AE4" w:rsidRDefault="00584AE4" w:rsidP="00584AE4">
      <w:pPr>
        <w:spacing w:after="0" w:line="240" w:lineRule="auto"/>
        <w:rPr>
          <w:rFonts w:ascii="Sylfaen" w:hAnsi="Sylfaen" w:cs="Sylfaen"/>
          <w:sz w:val="20"/>
          <w:szCs w:val="20"/>
          <w:lang w:val="ka-GE"/>
        </w:rPr>
      </w:pPr>
    </w:p>
    <w:p w14:paraId="4524C2CC" w14:textId="6B4CC440" w:rsidR="00584AE4" w:rsidRPr="00970ADF" w:rsidRDefault="00584AE4" w:rsidP="00584AE4">
      <w:pPr>
        <w:numPr>
          <w:ilvl w:val="0"/>
          <w:numId w:val="26"/>
        </w:numPr>
        <w:spacing w:after="0" w:line="240" w:lineRule="auto"/>
        <w:rPr>
          <w:rFonts w:cs="Calibri"/>
          <w:color w:val="000000"/>
          <w:sz w:val="20"/>
          <w:szCs w:val="20"/>
        </w:rPr>
      </w:pPr>
      <w:proofErr w:type="spellStart"/>
      <w:r w:rsidRPr="00970ADF">
        <w:rPr>
          <w:rFonts w:ascii="Sylfaen" w:hAnsi="Sylfaen" w:cs="Sylfaen"/>
          <w:color w:val="000000"/>
          <w:sz w:val="20"/>
          <w:szCs w:val="20"/>
        </w:rPr>
        <w:t>ცელოფანი</w:t>
      </w:r>
      <w:proofErr w:type="spellEnd"/>
      <w:r w:rsidRPr="00970ADF">
        <w:rPr>
          <w:rFonts w:cs="Calibri"/>
          <w:color w:val="000000"/>
          <w:sz w:val="20"/>
          <w:szCs w:val="20"/>
        </w:rPr>
        <w:t xml:space="preserve"> 1.5 </w:t>
      </w:r>
      <w:proofErr w:type="spellStart"/>
      <w:r w:rsidRPr="00970ADF">
        <w:rPr>
          <w:rFonts w:ascii="Sylfaen" w:hAnsi="Sylfaen" w:cs="Sylfaen"/>
          <w:color w:val="000000"/>
          <w:sz w:val="20"/>
          <w:szCs w:val="20"/>
        </w:rPr>
        <w:t>განით</w:t>
      </w:r>
      <w:proofErr w:type="spellEnd"/>
      <w:r w:rsidRPr="00970ADF">
        <w:rPr>
          <w:rFonts w:cs="Calibri"/>
          <w:color w:val="000000"/>
          <w:sz w:val="20"/>
          <w:szCs w:val="20"/>
        </w:rPr>
        <w:t xml:space="preserve"> </w:t>
      </w:r>
      <w:proofErr w:type="spellStart"/>
      <w:r w:rsidRPr="00970ADF">
        <w:rPr>
          <w:rFonts w:ascii="Sylfaen" w:hAnsi="Sylfaen" w:cs="Sylfaen"/>
          <w:color w:val="000000"/>
          <w:sz w:val="20"/>
          <w:szCs w:val="20"/>
        </w:rPr>
        <w:t>ორმაგი</w:t>
      </w:r>
      <w:proofErr w:type="spellEnd"/>
      <w:r w:rsidR="00970ADF" w:rsidRPr="00970ADF">
        <w:rPr>
          <w:rFonts w:ascii="Sylfaen" w:hAnsi="Sylfaen" w:cs="Sylfaen"/>
          <w:color w:val="000000"/>
          <w:sz w:val="20"/>
          <w:szCs w:val="20"/>
          <w:lang w:val="ka-GE"/>
        </w:rPr>
        <w:t xml:space="preserve"> (თითო ფენა 40 მიკრონი)</w:t>
      </w:r>
      <w:r w:rsidRPr="00970ADF">
        <w:rPr>
          <w:rFonts w:ascii="Sylfaen" w:hAnsi="Sylfaen" w:cs="Sylfaen"/>
          <w:color w:val="000000"/>
          <w:sz w:val="20"/>
          <w:szCs w:val="20"/>
          <w:lang w:val="ka-GE"/>
        </w:rPr>
        <w:t>- 1660 კგ</w:t>
      </w:r>
    </w:p>
    <w:p w14:paraId="2E51DE15" w14:textId="77777777" w:rsidR="00584AE4" w:rsidRPr="009C63F9" w:rsidRDefault="00584AE4" w:rsidP="00584AE4">
      <w:pPr>
        <w:spacing w:after="0" w:line="240" w:lineRule="auto"/>
        <w:ind w:left="720"/>
        <w:rPr>
          <w:rFonts w:cs="Calibri"/>
          <w:color w:val="000000"/>
        </w:rPr>
      </w:pPr>
    </w:p>
    <w:p w14:paraId="15C19A88" w14:textId="77777777" w:rsidR="00584AE4" w:rsidRDefault="00584AE4" w:rsidP="00584AE4">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 xml:space="preserve">N2 </w:t>
      </w:r>
    </w:p>
    <w:p w14:paraId="3F521126" w14:textId="77777777" w:rsidR="00584AE4" w:rsidRDefault="00584AE4" w:rsidP="00584AE4">
      <w:pPr>
        <w:spacing w:after="0" w:line="240" w:lineRule="auto"/>
        <w:rPr>
          <w:rFonts w:ascii="Sylfaen" w:hAnsi="Sylfaen" w:cs="Sylfaen"/>
          <w:b/>
          <w:sz w:val="20"/>
          <w:szCs w:val="20"/>
          <w:u w:val="single"/>
          <w:lang w:val="ka-GE"/>
        </w:rPr>
      </w:pPr>
    </w:p>
    <w:p w14:paraId="4A68AC0E" w14:textId="77777777" w:rsidR="00584AE4" w:rsidRPr="009C63F9" w:rsidRDefault="00584AE4" w:rsidP="00584AE4">
      <w:pPr>
        <w:numPr>
          <w:ilvl w:val="0"/>
          <w:numId w:val="27"/>
        </w:numPr>
        <w:spacing w:after="0" w:line="240" w:lineRule="auto"/>
        <w:ind w:hanging="60"/>
        <w:rPr>
          <w:rFonts w:ascii="Sylfaen" w:hAnsi="Sylfaen" w:cs="Calibri"/>
          <w:color w:val="000000"/>
          <w:sz w:val="20"/>
          <w:szCs w:val="20"/>
          <w:lang w:val="ka-GE"/>
        </w:rPr>
      </w:pPr>
      <w:r w:rsidRPr="009C63F9">
        <w:rPr>
          <w:rFonts w:ascii="Sylfaen" w:hAnsi="Sylfaen" w:cs="Calibri"/>
          <w:color w:val="000000"/>
          <w:sz w:val="20"/>
          <w:szCs w:val="20"/>
          <w:lang w:val="ka-GE"/>
        </w:rPr>
        <w:t>ფოლადის გამომწვარი მავთული 1,5 მმ - 6625 კგ.</w:t>
      </w:r>
      <w:bookmarkStart w:id="0" w:name="_GoBack"/>
      <w:bookmarkEnd w:id="0"/>
    </w:p>
    <w:p w14:paraId="2C9D7957" w14:textId="77777777" w:rsidR="00584AE4" w:rsidRPr="009C63F9" w:rsidRDefault="00584AE4" w:rsidP="00584AE4">
      <w:pPr>
        <w:numPr>
          <w:ilvl w:val="0"/>
          <w:numId w:val="27"/>
        </w:numPr>
        <w:spacing w:after="0" w:line="240" w:lineRule="auto"/>
        <w:ind w:hanging="60"/>
        <w:rPr>
          <w:rFonts w:ascii="Sylfaen" w:hAnsi="Sylfaen" w:cs="Calibri"/>
          <w:color w:val="000000"/>
          <w:sz w:val="20"/>
          <w:szCs w:val="20"/>
          <w:lang w:val="ka-GE"/>
        </w:rPr>
      </w:pPr>
      <w:r w:rsidRPr="009C63F9">
        <w:rPr>
          <w:rFonts w:ascii="Sylfaen" w:hAnsi="Sylfaen" w:cs="Calibri"/>
          <w:color w:val="000000"/>
          <w:sz w:val="20"/>
          <w:szCs w:val="20"/>
          <w:lang w:val="ka-GE"/>
        </w:rPr>
        <w:t>გლინულა 6 მმ -33150 მ.</w:t>
      </w:r>
    </w:p>
    <w:p w14:paraId="3044D9CB" w14:textId="77777777" w:rsidR="00584AE4" w:rsidRPr="009C63F9" w:rsidRDefault="00584AE4" w:rsidP="00584AE4">
      <w:pPr>
        <w:numPr>
          <w:ilvl w:val="0"/>
          <w:numId w:val="27"/>
        </w:numPr>
        <w:spacing w:after="0" w:line="240" w:lineRule="auto"/>
        <w:ind w:hanging="60"/>
        <w:rPr>
          <w:rFonts w:ascii="Sylfaen" w:hAnsi="Sylfaen" w:cs="Calibri"/>
          <w:color w:val="000000"/>
          <w:sz w:val="20"/>
          <w:szCs w:val="20"/>
          <w:lang w:val="ka-GE"/>
        </w:rPr>
      </w:pPr>
      <w:r w:rsidRPr="009C63F9">
        <w:rPr>
          <w:rFonts w:ascii="Sylfaen" w:hAnsi="Sylfaen" w:cs="Calibri"/>
          <w:color w:val="000000"/>
          <w:sz w:val="20"/>
          <w:szCs w:val="20"/>
          <w:lang w:val="ka-GE"/>
        </w:rPr>
        <w:t>არმატურა 12 მმ-65000 მ.</w:t>
      </w:r>
    </w:p>
    <w:p w14:paraId="5C641CC2" w14:textId="77777777" w:rsidR="00584AE4" w:rsidRPr="009C63F9" w:rsidRDefault="00584AE4" w:rsidP="00584AE4">
      <w:pPr>
        <w:numPr>
          <w:ilvl w:val="0"/>
          <w:numId w:val="27"/>
        </w:numPr>
        <w:spacing w:after="0" w:line="240" w:lineRule="auto"/>
        <w:ind w:hanging="60"/>
        <w:rPr>
          <w:rFonts w:ascii="Sylfaen" w:hAnsi="Sylfaen" w:cs="Calibri"/>
          <w:color w:val="000000"/>
          <w:sz w:val="20"/>
          <w:szCs w:val="20"/>
          <w:lang w:val="ka-GE"/>
        </w:rPr>
      </w:pPr>
      <w:r w:rsidRPr="009C63F9">
        <w:rPr>
          <w:rFonts w:ascii="Sylfaen" w:hAnsi="Sylfaen" w:cs="Calibri"/>
          <w:color w:val="000000"/>
          <w:sz w:val="20"/>
          <w:szCs w:val="20"/>
          <w:lang w:val="ka-GE"/>
        </w:rPr>
        <w:t>არმატურა 10 მმ-13250 მ.</w:t>
      </w:r>
    </w:p>
    <w:p w14:paraId="399DDC3F" w14:textId="77777777" w:rsidR="00715D6E" w:rsidRPr="007F14BB" w:rsidRDefault="00715D6E" w:rsidP="00715D6E">
      <w:pPr>
        <w:pStyle w:val="ListParagraph"/>
        <w:spacing w:after="0" w:line="360" w:lineRule="auto"/>
        <w:jc w:val="both"/>
        <w:rPr>
          <w:rFonts w:ascii="Sylfaen" w:hAnsi="Sylfaen" w:cs="Sylfaen"/>
          <w:b/>
          <w:sz w:val="20"/>
          <w:szCs w:val="20"/>
          <w:lang w:val="ka-GE"/>
        </w:rPr>
      </w:pPr>
    </w:p>
    <w:p w14:paraId="0116993A" w14:textId="14B685C5" w:rsidR="007F14BB" w:rsidRDefault="00584AE4" w:rsidP="007F14BB">
      <w:pPr>
        <w:spacing w:after="0" w:line="360" w:lineRule="auto"/>
        <w:jc w:val="both"/>
        <w:rPr>
          <w:rFonts w:ascii="Sylfaen" w:hAnsi="Sylfaen" w:cs="Sylfaen"/>
          <w:b/>
          <w:sz w:val="20"/>
          <w:szCs w:val="20"/>
          <w:lang w:val="ka-GE"/>
        </w:rPr>
      </w:pPr>
      <w:r>
        <w:rPr>
          <w:rFonts w:ascii="Sylfaen" w:hAnsi="Sylfaen" w:cs="Sylfaen"/>
          <w:b/>
          <w:sz w:val="20"/>
          <w:szCs w:val="20"/>
          <w:lang w:val="ka-GE"/>
        </w:rPr>
        <w:t>ტრანსპორტირების დასრულების ადგილი ქ. თბილისი, ფეიქრების ქ. N14</w:t>
      </w:r>
    </w:p>
    <w:p w14:paraId="3936A11F" w14:textId="77777777" w:rsidR="00584AE4" w:rsidRPr="00584AE4" w:rsidRDefault="00584AE4" w:rsidP="007F14BB">
      <w:pPr>
        <w:spacing w:after="0" w:line="360" w:lineRule="auto"/>
        <w:jc w:val="both"/>
        <w:rPr>
          <w:rFonts w:ascii="Sylfaen" w:hAnsi="Sylfaen" w:cs="Sylfaen"/>
          <w:b/>
          <w:sz w:val="20"/>
          <w:szCs w:val="20"/>
          <w:lang w:val="ka-GE"/>
        </w:rPr>
      </w:pPr>
    </w:p>
    <w:p w14:paraId="1569FC5D" w14:textId="648B5258"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w:t>
      </w:r>
      <w:r w:rsidR="00715D6E">
        <w:rPr>
          <w:rFonts w:ascii="Sylfaen" w:hAnsi="Sylfaen" w:cs="Sylfaen"/>
          <w:sz w:val="20"/>
          <w:szCs w:val="20"/>
          <w:lang w:val="ka-GE"/>
        </w:rPr>
        <w:t>,</w:t>
      </w:r>
      <w:r>
        <w:rPr>
          <w:rFonts w:ascii="Sylfaen" w:hAnsi="Sylfaen" w:cs="Sylfaen"/>
          <w:sz w:val="20"/>
          <w:szCs w:val="20"/>
          <w:lang w:val="ka-GE"/>
        </w:rPr>
        <w:t xml:space="preserve"> </w:t>
      </w:r>
      <w:r w:rsidR="00715D6E">
        <w:rPr>
          <w:rFonts w:ascii="Sylfaen" w:hAnsi="Sylfaen" w:cs="Sylfaen"/>
          <w:sz w:val="20"/>
          <w:szCs w:val="20"/>
          <w:lang w:val="ka-GE"/>
        </w:rPr>
        <w:t xml:space="preserve"> ტექნიკურ საკითხთან დაკავშირებული ინფორმაცია </w:t>
      </w:r>
      <w:r>
        <w:rPr>
          <w:rFonts w:ascii="Sylfaen" w:hAnsi="Sylfaen" w:cs="Sylfaen"/>
          <w:sz w:val="20"/>
          <w:szCs w:val="20"/>
          <w:lang w:val="ka-GE"/>
        </w:rPr>
        <w:t xml:space="preserve">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w:t>
      </w:r>
      <w:r w:rsidR="00715D6E">
        <w:rPr>
          <w:rFonts w:ascii="Sylfaen" w:hAnsi="Sylfaen" w:cs="Sylfaen"/>
          <w:sz w:val="20"/>
          <w:szCs w:val="20"/>
          <w:lang w:val="ka-GE"/>
        </w:rPr>
        <w:t xml:space="preserve"> </w:t>
      </w:r>
      <w:r w:rsidR="008918CD">
        <w:rPr>
          <w:rFonts w:ascii="Sylfaen" w:hAnsi="Sylfaen" w:cs="Sylfaen"/>
          <w:sz w:val="20"/>
          <w:szCs w:val="20"/>
          <w:lang w:val="ka-GE"/>
        </w:rPr>
        <w:t xml:space="preserve">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6F228979"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584AE4">
        <w:rPr>
          <w:rFonts w:ascii="Sylfaen" w:hAnsi="Sylfaen"/>
          <w:b/>
          <w:sz w:val="20"/>
          <w:szCs w:val="20"/>
          <w:lang w:val="ka-GE"/>
        </w:rPr>
        <w:t>14</w:t>
      </w:r>
      <w:r w:rsidR="00302948" w:rsidRPr="00580531">
        <w:rPr>
          <w:rFonts w:ascii="Sylfaen" w:hAnsi="Sylfaen"/>
          <w:b/>
          <w:sz w:val="20"/>
          <w:szCs w:val="20"/>
          <w:lang w:val="ka-GE"/>
        </w:rPr>
        <w:t xml:space="preserve"> </w:t>
      </w:r>
      <w:r w:rsidR="00584AE4">
        <w:rPr>
          <w:rFonts w:ascii="Sylfaen" w:hAnsi="Sylfaen"/>
          <w:b/>
          <w:sz w:val="20"/>
          <w:szCs w:val="20"/>
          <w:lang w:val="ka-GE"/>
        </w:rPr>
        <w:t>თებერვალი</w:t>
      </w:r>
      <w:r w:rsidR="008751D7" w:rsidRPr="00580531">
        <w:rPr>
          <w:rFonts w:ascii="AcadNusx" w:hAnsi="AcadNusx"/>
          <w:b/>
          <w:sz w:val="20"/>
          <w:szCs w:val="20"/>
          <w:lang w:val="ka-GE"/>
        </w:rPr>
        <w:t xml:space="preserve"> </w:t>
      </w:r>
      <w:r w:rsidR="00081B09">
        <w:rPr>
          <w:rFonts w:ascii="Sylfaen" w:hAnsi="Sylfaen"/>
          <w:b/>
          <w:sz w:val="20"/>
          <w:szCs w:val="20"/>
          <w:lang w:val="ka-GE"/>
        </w:rPr>
        <w:t>2018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132D0A29" w14:textId="77777777" w:rsidR="006367B8" w:rsidRPr="006367B8" w:rsidRDefault="000B1C85" w:rsidP="006367B8">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07D0176F" w14:textId="77777777" w:rsidR="006367B8" w:rsidRPr="006367B8" w:rsidRDefault="006367B8" w:rsidP="006367B8">
      <w:pPr>
        <w:pStyle w:val="ListParagraph"/>
        <w:numPr>
          <w:ilvl w:val="0"/>
          <w:numId w:val="4"/>
        </w:numPr>
        <w:spacing w:after="0" w:line="360" w:lineRule="auto"/>
        <w:jc w:val="both"/>
        <w:rPr>
          <w:rFonts w:ascii="AcadNusx" w:hAnsi="AcadNusx"/>
          <w:sz w:val="20"/>
          <w:szCs w:val="20"/>
          <w:u w:val="single"/>
          <w:lang w:val="ka-GE"/>
        </w:rPr>
      </w:pPr>
    </w:p>
    <w:p w14:paraId="1ABDB206" w14:textId="77BF7A9F" w:rsidR="006367B8" w:rsidRPr="006367B8" w:rsidRDefault="006367B8" w:rsidP="006367B8">
      <w:pPr>
        <w:spacing w:after="0" w:line="360" w:lineRule="auto"/>
        <w:jc w:val="both"/>
        <w:rPr>
          <w:rFonts w:ascii="AcadNusx" w:hAnsi="AcadNusx"/>
          <w:sz w:val="20"/>
          <w:szCs w:val="20"/>
          <w:u w:val="single"/>
          <w:lang w:val="ka-GE"/>
        </w:rPr>
      </w:pPr>
      <w:r w:rsidRPr="006367B8">
        <w:rPr>
          <w:rFonts w:ascii="Sylfaen" w:hAnsi="Sylfaen" w:cs="Sylfaen"/>
          <w:sz w:val="20"/>
          <w:szCs w:val="20"/>
          <w:u w:val="single"/>
          <w:lang w:val="ka-GE"/>
        </w:rPr>
        <w:lastRenderedPageBreak/>
        <w:t>წინადადება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წარმოდგენილი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უნდა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იყოს</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შემდეგ</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მისამართზე</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ქ</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თბილისი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კოსტავას</w:t>
      </w:r>
      <w:r w:rsidRPr="006367B8">
        <w:rPr>
          <w:rFonts w:ascii="Sylfaen" w:hAnsi="Sylfaen"/>
          <w:sz w:val="20"/>
          <w:szCs w:val="20"/>
          <w:u w:val="single"/>
          <w:lang w:val="ka-GE"/>
        </w:rPr>
        <w:t xml:space="preserve"> 1 </w:t>
      </w:r>
      <w:r w:rsidRPr="006367B8">
        <w:rPr>
          <w:rFonts w:ascii="Sylfaen" w:hAnsi="Sylfaen" w:cs="Sylfaen"/>
          <w:sz w:val="20"/>
          <w:szCs w:val="20"/>
          <w:u w:val="single"/>
          <w:lang w:val="ka-GE"/>
        </w:rPr>
        <w:t>შესახვევი</w:t>
      </w:r>
      <w:r w:rsidRPr="006367B8">
        <w:rPr>
          <w:rFonts w:ascii="Sylfaen" w:hAnsi="Sylfaen"/>
          <w:sz w:val="20"/>
          <w:szCs w:val="20"/>
          <w:u w:val="single"/>
          <w:lang w:val="ka-GE"/>
        </w:rPr>
        <w:t xml:space="preserve"> N 33</w:t>
      </w:r>
      <w:r w:rsidRPr="006367B8">
        <w:rPr>
          <w:rFonts w:ascii="Sylfaen" w:hAnsi="Sylfaen"/>
          <w:sz w:val="20"/>
          <w:szCs w:val="20"/>
          <w:u w:val="single"/>
        </w:rPr>
        <w:t xml:space="preserve"> GWP </w:t>
      </w:r>
      <w:r w:rsidRPr="006367B8">
        <w:rPr>
          <w:rFonts w:ascii="Sylfaen" w:hAnsi="Sylfaen"/>
          <w:sz w:val="20"/>
          <w:szCs w:val="20"/>
          <w:u w:val="single"/>
          <w:lang w:val="ka-GE"/>
        </w:rPr>
        <w:t>სათავო ოფისი, კანცელარია.</w:t>
      </w:r>
      <w:r w:rsidRPr="006367B8">
        <w:rPr>
          <w:rFonts w:ascii="Sylfaen" w:hAnsi="Sylfaen"/>
          <w:sz w:val="20"/>
          <w:szCs w:val="20"/>
          <w:u w:val="single"/>
        </w:rPr>
        <w:t xml:space="preserve"> </w:t>
      </w:r>
      <w:r w:rsidRPr="006367B8">
        <w:rPr>
          <w:rFonts w:ascii="Sylfaen" w:hAnsi="Sylfaen"/>
          <w:sz w:val="20"/>
          <w:szCs w:val="20"/>
          <w:u w:val="single"/>
          <w:lang w:val="ka-GE"/>
        </w:rPr>
        <w:t>წარმოდგენილი წინადადება უნდა დარეგისტრირდეს ოპერატორთან და განთავსდეს სპეციალურ სატენდერო ყუთში.</w:t>
      </w:r>
      <w:r w:rsidRPr="006367B8">
        <w:rPr>
          <w:rFonts w:ascii="Sylfaen" w:hAnsi="Sylfaen"/>
          <w:sz w:val="20"/>
          <w:szCs w:val="20"/>
          <w:lang w:val="ka-G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4D735317" w:rsidR="004D3679" w:rsidRDefault="004D3679" w:rsidP="00580531">
      <w:pPr>
        <w:spacing w:after="0" w:line="360" w:lineRule="auto"/>
        <w:jc w:val="both"/>
        <w:rPr>
          <w:rFonts w:ascii="Sylfaen" w:hAnsi="Sylfaen"/>
          <w:sz w:val="20"/>
          <w:szCs w:val="20"/>
          <w:u w:val="single"/>
          <w:lang w:val="ka-GE"/>
        </w:rPr>
      </w:pPr>
    </w:p>
    <w:p w14:paraId="6E813376" w14:textId="62DA6329" w:rsidR="009F4C39" w:rsidRPr="00677E39" w:rsidRDefault="009F4C3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3226B318" w14:textId="30FDC46C" w:rsidR="009F4C39" w:rsidRDefault="00584AE4" w:rsidP="009F4C39">
      <w:pPr>
        <w:spacing w:after="0" w:line="360" w:lineRule="auto"/>
        <w:jc w:val="both"/>
        <w:rPr>
          <w:rFonts w:ascii="Sylfaen" w:hAnsi="Sylfaen"/>
          <w:sz w:val="20"/>
          <w:szCs w:val="20"/>
          <w:lang w:val="ka-GE"/>
        </w:rPr>
      </w:pPr>
      <w:r>
        <w:rPr>
          <w:rFonts w:ascii="Sylfaen" w:hAnsi="Sylfaen"/>
          <w:sz w:val="20"/>
          <w:szCs w:val="20"/>
          <w:lang w:val="ka-GE"/>
        </w:rPr>
        <w:t>გაფორმდება ერთჯერადი ხელშეკრულება, საქონლის ეტაპობრივი შემოტანის პირობით.</w:t>
      </w:r>
    </w:p>
    <w:p w14:paraId="19E92DCE" w14:textId="77777777" w:rsidR="009F4C39" w:rsidRPr="009F4C39" w:rsidRDefault="009F4C39" w:rsidP="009F4C39">
      <w:pPr>
        <w:spacing w:after="0" w:line="360" w:lineRule="auto"/>
        <w:jc w:val="both"/>
        <w:rPr>
          <w:rFonts w:ascii="Sylfaen" w:hAnsi="Sylfaen"/>
          <w:sz w:val="20"/>
          <w:szCs w:val="20"/>
          <w:lang w:val="ka-GE"/>
        </w:rPr>
      </w:pPr>
    </w:p>
    <w:p w14:paraId="1D47FA1D" w14:textId="5D33C6B7" w:rsidR="00F47570"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3A17DC29" w14:textId="38AE1E23" w:rsidR="007F14BB" w:rsidRPr="00584AE4" w:rsidRDefault="007F14BB" w:rsidP="00584AE4">
      <w:pPr>
        <w:spacing w:after="0" w:line="360" w:lineRule="auto"/>
        <w:jc w:val="both"/>
        <w:rPr>
          <w:rFonts w:ascii="AcadNusx" w:hAnsi="AcadNusx"/>
          <w:b/>
          <w:sz w:val="20"/>
          <w:szCs w:val="20"/>
          <w:u w:val="single"/>
        </w:rPr>
      </w:pP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DBD5D0B" w14:textId="77777777"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მარიკა ბერიშვილი</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77777777" w:rsidR="00E33A8F" w:rsidRPr="00E10CC1" w:rsidRDefault="00E33A8F" w:rsidP="00E33A8F">
      <w:pPr>
        <w:spacing w:after="0" w:line="360" w:lineRule="auto"/>
        <w:jc w:val="both"/>
        <w:rPr>
          <w:rFonts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E10CC1">
        <w:rPr>
          <w:sz w:val="20"/>
          <w:szCs w:val="20"/>
          <w:u w:val="single"/>
          <w:lang w:val="ka-GE"/>
        </w:rPr>
        <w:t>mberishvili@gwp.ge</w:t>
      </w:r>
    </w:p>
    <w:p w14:paraId="29423B06" w14:textId="77777777" w:rsidR="00E33A8F" w:rsidRPr="00584AE4" w:rsidRDefault="00E33A8F" w:rsidP="00E33A8F">
      <w:pPr>
        <w:spacing w:after="0" w:line="360" w:lineRule="auto"/>
        <w:jc w:val="both"/>
        <w:rPr>
          <w:rFonts w:ascii="Sylfaen" w:hAnsi="Sylfaen" w:cs="Arial"/>
          <w:sz w:val="20"/>
          <w:szCs w:val="20"/>
        </w:rPr>
      </w:pPr>
      <w:r>
        <w:rPr>
          <w:rFonts w:ascii="Sylfaen" w:hAnsi="Sylfaen"/>
          <w:sz w:val="20"/>
          <w:szCs w:val="20"/>
          <w:lang w:val="ka-GE"/>
        </w:rPr>
        <w:t>ტელ.</w:t>
      </w:r>
      <w:r>
        <w:rPr>
          <w:rFonts w:ascii="Arial" w:hAnsi="Arial" w:cs="Arial"/>
          <w:sz w:val="20"/>
          <w:szCs w:val="20"/>
          <w:lang w:val="ka-GE"/>
        </w:rPr>
        <w:t>: +</w:t>
      </w:r>
      <w:r w:rsidRPr="00584AE4">
        <w:rPr>
          <w:rFonts w:ascii="Sylfaen" w:hAnsi="Sylfaen" w:cs="Arial"/>
          <w:sz w:val="20"/>
          <w:szCs w:val="20"/>
          <w:lang w:val="ka-GE"/>
        </w:rPr>
        <w:t xml:space="preserve">995 322 931111 (1148); </w:t>
      </w:r>
      <w:r w:rsidRPr="00584AE4">
        <w:rPr>
          <w:rFonts w:ascii="Sylfaen" w:hAnsi="Sylfaen" w:cs="Arial"/>
          <w:sz w:val="20"/>
          <w:szCs w:val="20"/>
        </w:rPr>
        <w:t>591</w:t>
      </w:r>
      <w:r w:rsidRPr="00584AE4">
        <w:rPr>
          <w:rFonts w:ascii="Sylfaen" w:hAnsi="Sylfaen" w:cs="Arial"/>
          <w:sz w:val="20"/>
          <w:szCs w:val="20"/>
          <w:lang w:val="ka-GE"/>
        </w:rPr>
        <w:t xml:space="preserve"> </w:t>
      </w:r>
      <w:r w:rsidRPr="00584AE4">
        <w:rPr>
          <w:rFonts w:ascii="Sylfaen" w:hAnsi="Sylfaen" w:cs="Arial"/>
          <w:sz w:val="20"/>
          <w:szCs w:val="20"/>
        </w:rPr>
        <w:t>11 51</w:t>
      </w:r>
      <w:r w:rsidRPr="00584AE4">
        <w:rPr>
          <w:rFonts w:ascii="Sylfaen" w:hAnsi="Sylfaen" w:cs="Arial"/>
          <w:sz w:val="20"/>
          <w:szCs w:val="20"/>
          <w:lang w:val="ka-GE"/>
        </w:rPr>
        <w:t xml:space="preserve"> </w:t>
      </w:r>
      <w:r w:rsidRPr="00584AE4">
        <w:rPr>
          <w:rFonts w:ascii="Sylfaen" w:hAnsi="Sylfaen" w:cs="Arial"/>
          <w:sz w:val="20"/>
          <w:szCs w:val="20"/>
        </w:rPr>
        <w:t>46</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580BC847" w:rsidR="0090279D" w:rsidRPr="00F47570" w:rsidRDefault="00305A29"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lastRenderedPageBreak/>
        <w:t>კომერციულ წინადადებაში წ</w:t>
      </w:r>
      <w:r w:rsidR="0070478D">
        <w:rPr>
          <w:rFonts w:ascii="Sylfaen" w:hAnsi="Sylfaen"/>
          <w:sz w:val="20"/>
          <w:szCs w:val="20"/>
          <w:lang w:val="ka-GE"/>
        </w:rPr>
        <w:t xml:space="preserve">არმოდგენილი უნდა იქნეს საქონლის </w:t>
      </w:r>
      <w:r w:rsidR="0070478D">
        <w:rPr>
          <w:rFonts w:ascii="Sylfaen" w:hAnsi="Sylfaen"/>
          <w:b/>
          <w:sz w:val="20"/>
          <w:szCs w:val="20"/>
          <w:lang w:val="ka-GE"/>
        </w:rPr>
        <w:t>ფას</w:t>
      </w:r>
      <w:r w:rsidRPr="00305A29">
        <w:rPr>
          <w:rFonts w:ascii="Sylfaen" w:hAnsi="Sylfaen"/>
          <w:b/>
          <w:sz w:val="20"/>
          <w:szCs w:val="20"/>
          <w:lang w:val="ka-GE"/>
        </w:rPr>
        <w:t>ი ეროვნულ ვალუტაში,</w:t>
      </w:r>
      <w:r>
        <w:rPr>
          <w:rFonts w:ascii="Sylfaen" w:hAnsi="Sylfaen"/>
          <w:sz w:val="20"/>
          <w:szCs w:val="20"/>
          <w:lang w:val="ka-GE"/>
        </w:rPr>
        <w:t xml:space="preserve"> ტრანსპორტირების </w:t>
      </w:r>
      <w:r w:rsidR="0070478D">
        <w:rPr>
          <w:rFonts w:ascii="Sylfaen" w:hAnsi="Sylfaen"/>
          <w:sz w:val="20"/>
          <w:szCs w:val="20"/>
          <w:lang w:val="ka-GE"/>
        </w:rPr>
        <w:t>ჩათვლით, მყიდველის საწყობში.</w:t>
      </w:r>
      <w:r w:rsidR="0068123D">
        <w:rPr>
          <w:rFonts w:ascii="Sylfaen" w:hAnsi="Sylfaen"/>
          <w:sz w:val="20"/>
          <w:szCs w:val="20"/>
          <w:lang w:val="ka-GE"/>
        </w:rPr>
        <w:t xml:space="preserve"> ასევე</w:t>
      </w:r>
      <w:r w:rsidR="009F4C39">
        <w:rPr>
          <w:rFonts w:ascii="Sylfaen" w:hAnsi="Sylfaen"/>
          <w:sz w:val="20"/>
          <w:szCs w:val="20"/>
          <w:lang w:val="ka-GE"/>
        </w:rPr>
        <w:t xml:space="preserve"> </w:t>
      </w:r>
      <w:r>
        <w:rPr>
          <w:rFonts w:ascii="Sylfaen" w:hAnsi="Sylfaen"/>
          <w:sz w:val="20"/>
          <w:szCs w:val="20"/>
          <w:lang w:val="ka-GE"/>
        </w:rPr>
        <w:t>უნდა მოიცავდეს</w:t>
      </w:r>
      <w:r w:rsidR="00E45E7B">
        <w:rPr>
          <w:rFonts w:ascii="Sylfaen" w:hAnsi="Sylfaen"/>
          <w:sz w:val="20"/>
          <w:szCs w:val="20"/>
          <w:lang w:val="ka-GE"/>
        </w:rPr>
        <w:t xml:space="preserve"> კანონით გათვალისწინებულ </w:t>
      </w:r>
      <w:r>
        <w:rPr>
          <w:rFonts w:ascii="Sylfaen" w:hAnsi="Sylfaen"/>
          <w:sz w:val="20"/>
          <w:szCs w:val="20"/>
          <w:lang w:val="ka-GE"/>
        </w:rPr>
        <w:t>ყველა გადასახადს</w:t>
      </w:r>
      <w:r w:rsidR="00E45E7B">
        <w:rPr>
          <w:rFonts w:ascii="Sylfaen" w:hAnsi="Sylfaen"/>
          <w:sz w:val="20"/>
          <w:szCs w:val="20"/>
          <w:lang w:val="ka-GE"/>
        </w:rPr>
        <w:t xml:space="preserve">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00631A99"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744B966B"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 xml:space="preserve">საქართველოს </w:t>
      </w:r>
      <w:r w:rsidRPr="00B5452A">
        <w:rPr>
          <w:rFonts w:ascii="Sylfaen" w:hAnsi="Sylfaen"/>
          <w:sz w:val="20"/>
          <w:szCs w:val="20"/>
          <w:lang w:val="ka-GE"/>
        </w:rPr>
        <w:lastRenderedPageBreak/>
        <w:t>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240EE4FC" w:rsidR="00BB446B" w:rsidRDefault="00BB446B" w:rsidP="00BB446B">
      <w:pPr>
        <w:spacing w:after="0" w:line="360" w:lineRule="auto"/>
        <w:jc w:val="both"/>
        <w:rPr>
          <w:rFonts w:ascii="AcadNusx" w:hAnsi="AcadNusx"/>
          <w:sz w:val="20"/>
          <w:szCs w:val="20"/>
          <w:lang w:val="es-MX"/>
        </w:rPr>
      </w:pPr>
    </w:p>
    <w:p w14:paraId="6A736F6F" w14:textId="77777777" w:rsidR="00584AE4" w:rsidRPr="00BB446B" w:rsidRDefault="00584AE4"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54E9B3F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კონკურსის დასახელება (კომპანიის მოკლე წარდგენა, </w:t>
      </w:r>
      <w:r w:rsidR="00584AE4">
        <w:rPr>
          <w:rFonts w:ascii="Sylfaen" w:hAnsi="Sylfaen"/>
          <w:b/>
          <w:sz w:val="20"/>
          <w:szCs w:val="20"/>
          <w:lang w:val="ka-GE"/>
        </w:rPr>
        <w:t xml:space="preserve">კონკურსის </w:t>
      </w:r>
      <w:r w:rsidRPr="00677E39">
        <w:rPr>
          <w:rFonts w:ascii="Sylfaen" w:hAnsi="Sylfaen"/>
          <w:b/>
          <w:sz w:val="20"/>
          <w:szCs w:val="20"/>
          <w:lang w:val="ka-GE"/>
        </w:rPr>
        <w:t>ნომერი);</w:t>
      </w:r>
    </w:p>
    <w:p w14:paraId="790C6457" w14:textId="2949463F" w:rsidR="004A3BD8" w:rsidRPr="00677E39" w:rsidRDefault="00F97952" w:rsidP="001433C2">
      <w:pPr>
        <w:pStyle w:val="ListParagraph"/>
        <w:numPr>
          <w:ilvl w:val="1"/>
          <w:numId w:val="5"/>
        </w:numPr>
        <w:spacing w:after="0" w:line="360" w:lineRule="auto"/>
        <w:jc w:val="both"/>
        <w:rPr>
          <w:rFonts w:ascii="Sylfaen" w:hAnsi="Sylfaen"/>
          <w:b/>
          <w:sz w:val="20"/>
          <w:szCs w:val="20"/>
          <w:lang w:val="ka-GE"/>
        </w:rPr>
      </w:pPr>
      <w:r>
        <w:rPr>
          <w:rFonts w:ascii="Sylfaen" w:hAnsi="Sylfaen"/>
          <w:b/>
          <w:sz w:val="20"/>
          <w:szCs w:val="20"/>
          <w:lang w:val="ka-GE"/>
        </w:rPr>
        <w:t xml:space="preserve">კომერციული წინადადება </w:t>
      </w:r>
      <w:r w:rsidR="004A3BD8" w:rsidRPr="00677E39">
        <w:rPr>
          <w:rFonts w:ascii="Sylfaen" w:hAnsi="Sylfaen"/>
          <w:b/>
          <w:sz w:val="20"/>
          <w:szCs w:val="20"/>
          <w:lang w:val="ka-GE"/>
        </w:rPr>
        <w:t>უნდა მოიცავდეს</w:t>
      </w:r>
      <w:r w:rsidR="006C70BD">
        <w:rPr>
          <w:rFonts w:ascii="Sylfaen" w:hAnsi="Sylfaen"/>
          <w:b/>
          <w:sz w:val="20"/>
          <w:szCs w:val="20"/>
          <w:lang w:val="ka-GE"/>
        </w:rPr>
        <w:t xml:space="preserve"> საქონლის </w:t>
      </w:r>
      <w:r w:rsidR="0040286A">
        <w:rPr>
          <w:rFonts w:ascii="Sylfaen" w:hAnsi="Sylfaen"/>
          <w:b/>
          <w:sz w:val="20"/>
          <w:szCs w:val="20"/>
          <w:lang w:val="ka-GE"/>
        </w:rPr>
        <w:t>ფას</w:t>
      </w:r>
      <w:r w:rsidR="006C70BD">
        <w:rPr>
          <w:rFonts w:ascii="Sylfaen" w:hAnsi="Sylfaen"/>
          <w:b/>
          <w:sz w:val="20"/>
          <w:szCs w:val="20"/>
          <w:lang w:val="ka-GE"/>
        </w:rPr>
        <w:t>ს</w:t>
      </w:r>
      <w:r w:rsidR="0068123D">
        <w:rPr>
          <w:rFonts w:ascii="Sylfaen" w:hAnsi="Sylfaen"/>
          <w:b/>
          <w:sz w:val="20"/>
          <w:szCs w:val="20"/>
          <w:lang w:val="ka-GE"/>
        </w:rPr>
        <w:t xml:space="preserve"> ტრანსპორტირების ჩათვლით</w:t>
      </w:r>
      <w:r w:rsidR="004A3BD8" w:rsidRPr="00677E39">
        <w:rPr>
          <w:rFonts w:ascii="Sylfaen" w:hAnsi="Sylfaen"/>
          <w:b/>
          <w:sz w:val="20"/>
          <w:szCs w:val="20"/>
          <w:lang w:val="ka-GE"/>
        </w:rPr>
        <w:t>;</w:t>
      </w:r>
      <w:r w:rsidR="004D3679" w:rsidRPr="00677E39">
        <w:rPr>
          <w:rFonts w:ascii="Sylfaen" w:hAnsi="Sylfaen"/>
          <w:b/>
          <w:sz w:val="20"/>
          <w:szCs w:val="20"/>
          <w:lang w:val="ka-GE"/>
        </w:rPr>
        <w:t xml:space="preserve"> </w:t>
      </w:r>
      <w:r>
        <w:rPr>
          <w:rFonts w:ascii="Sylfaen" w:hAnsi="Sylfaen"/>
          <w:b/>
          <w:sz w:val="20"/>
          <w:szCs w:val="20"/>
          <w:lang w:val="ka-GE"/>
        </w:rPr>
        <w:t xml:space="preserve"> </w:t>
      </w:r>
      <w:r w:rsidR="006C70BD">
        <w:rPr>
          <w:rFonts w:ascii="Sylfaen" w:hAnsi="Sylfaen"/>
          <w:b/>
          <w:sz w:val="20"/>
          <w:szCs w:val="20"/>
          <w:lang w:val="ka-GE"/>
        </w:rPr>
        <w:t xml:space="preserve">შეკვეთის მიღებიდან </w:t>
      </w:r>
      <w:r w:rsidR="004D3679" w:rsidRPr="00677E39">
        <w:rPr>
          <w:rFonts w:ascii="Sylfaen" w:hAnsi="Sylfaen"/>
          <w:b/>
          <w:sz w:val="20"/>
          <w:szCs w:val="20"/>
          <w:lang w:val="ka-GE"/>
        </w:rPr>
        <w:t xml:space="preserve">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64C2FADE"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71EF582" w14:textId="1D9382A2" w:rsidR="005229C4" w:rsidRPr="005229C4" w:rsidRDefault="005229C4" w:rsidP="005229C4">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r>
        <w:rPr>
          <w:rFonts w:ascii="Sylfaen" w:hAnsi="Sylfaen"/>
          <w:b/>
          <w:color w:val="FF0000"/>
          <w:sz w:val="20"/>
          <w:szCs w:val="20"/>
          <w:lang w:val="ka-GE"/>
        </w:rPr>
        <w:t>. დოკუმენტის ბოლოში შესავსებბი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66138825" w14:textId="77777777" w:rsidR="00F97952" w:rsidRPr="00F97952" w:rsidRDefault="00F97952" w:rsidP="00F97952">
      <w:pPr>
        <w:pStyle w:val="ListParagraph"/>
        <w:numPr>
          <w:ilvl w:val="0"/>
          <w:numId w:val="8"/>
        </w:numPr>
        <w:spacing w:after="0" w:line="360" w:lineRule="auto"/>
        <w:jc w:val="both"/>
        <w:rPr>
          <w:rFonts w:ascii="Sylfaen" w:hAnsi="Sylfaen"/>
          <w:sz w:val="20"/>
          <w:szCs w:val="20"/>
          <w:lang w:val="ka-GE"/>
        </w:rPr>
      </w:pPr>
      <w:r w:rsidRPr="00F97952">
        <w:rPr>
          <w:rFonts w:ascii="Sylfaen" w:hAnsi="Sylfaen"/>
          <w:sz w:val="20"/>
          <w:szCs w:val="20"/>
          <w:lang w:val="ka-GE"/>
        </w:rPr>
        <w:t>შპს „ჯორჯიან უოთერ ენდ ფაუერი“ უფლებას იტოვებს გააფორმოს ხელშეკრულება ერთ ან რამოდენიმე კომპანიასთან.</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9D3E" w14:textId="77777777" w:rsidR="00856AA1" w:rsidRDefault="00856AA1" w:rsidP="007902EA">
      <w:pPr>
        <w:spacing w:after="0" w:line="240" w:lineRule="auto"/>
      </w:pPr>
      <w:r>
        <w:separator/>
      </w:r>
    </w:p>
  </w:endnote>
  <w:endnote w:type="continuationSeparator" w:id="0">
    <w:p w14:paraId="0D73EEF3" w14:textId="77777777" w:rsidR="00856AA1" w:rsidRDefault="00856AA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249A9DD" w:rsidR="004A3BD8" w:rsidRDefault="004A3BD8">
        <w:pPr>
          <w:pStyle w:val="Footer"/>
          <w:jc w:val="right"/>
        </w:pPr>
        <w:r>
          <w:fldChar w:fldCharType="begin"/>
        </w:r>
        <w:r>
          <w:instrText xml:space="preserve"> PAGE   \* MERGEFORMAT </w:instrText>
        </w:r>
        <w:r>
          <w:fldChar w:fldCharType="separate"/>
        </w:r>
        <w:r w:rsidR="00970ADF">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CA0D" w14:textId="77777777" w:rsidR="00856AA1" w:rsidRDefault="00856AA1" w:rsidP="007902EA">
      <w:pPr>
        <w:spacing w:after="0" w:line="240" w:lineRule="auto"/>
      </w:pPr>
      <w:r>
        <w:separator/>
      </w:r>
    </w:p>
  </w:footnote>
  <w:footnote w:type="continuationSeparator" w:id="0">
    <w:p w14:paraId="3F4B3920" w14:textId="77777777" w:rsidR="00856AA1" w:rsidRDefault="00856AA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18263D47" w:rsidR="004A3BD8" w:rsidRPr="00AE4033" w:rsidRDefault="004A3BD8" w:rsidP="00257F36">
    <w:pPr>
      <w:spacing w:after="0" w:line="360" w:lineRule="auto"/>
      <w:jc w:val="right"/>
      <w:rPr>
        <w:rFonts w:ascii="AcadNusx" w:hAnsi="AcadNusx"/>
        <w:b/>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7F14BB">
      <w:rPr>
        <w:rFonts w:ascii="Sylfaen" w:hAnsi="Sylfaen"/>
        <w:b/>
        <w:sz w:val="18"/>
        <w:szCs w:val="18"/>
        <w:lang w:val="ka-GE"/>
      </w:rPr>
      <w:t xml:space="preserve"> </w:t>
    </w:r>
    <w:r w:rsidR="00584AE4">
      <w:rPr>
        <w:rFonts w:ascii="Sylfaen" w:hAnsi="Sylfaen"/>
        <w:b/>
        <w:sz w:val="18"/>
        <w:szCs w:val="18"/>
        <w:lang w:val="ka-GE"/>
      </w:rPr>
      <w:t>ფოლადის მასალისა და ორმაგი ცელოფნის შესყიდვაზე</w:t>
    </w:r>
    <w:r w:rsidRPr="00AE4033">
      <w:rPr>
        <w:rFonts w:ascii="AcadNusx" w:hAnsi="AcadNusx"/>
        <w:b/>
        <w:sz w:val="18"/>
        <w:szCs w:val="18"/>
      </w:rPr>
      <w:t xml:space="preserve"> </w:t>
    </w:r>
  </w:p>
  <w:p w14:paraId="2405FA22" w14:textId="35E83ED2" w:rsidR="004A3BD8" w:rsidRPr="00584AE4"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584AE4">
      <w:rPr>
        <w:rFonts w:ascii="Sylfaen" w:hAnsi="Sylfaen" w:cs="Sylfaen"/>
        <w:b/>
        <w:sz w:val="20"/>
        <w:szCs w:val="20"/>
        <w:lang w:val="ka-GE"/>
      </w:rPr>
      <w:t>019</w:t>
    </w:r>
    <w:r w:rsidR="007778CE">
      <w:rPr>
        <w:rFonts w:ascii="Sylfaen" w:hAnsi="Sylfaen" w:cs="Sylfaen"/>
        <w:b/>
        <w:sz w:val="20"/>
        <w:szCs w:val="20"/>
        <w:lang w:val="ka-GE"/>
      </w:rPr>
      <w:t>-</w:t>
    </w:r>
    <w:r w:rsidR="007778CE">
      <w:rPr>
        <w:rFonts w:ascii="Sylfaen" w:hAnsi="Sylfaen" w:cs="Sylfaen"/>
        <w:b/>
        <w:sz w:val="20"/>
        <w:szCs w:val="20"/>
        <w:lang w:val="en-GB"/>
      </w:rPr>
      <w:t>BID-</w:t>
    </w:r>
    <w:r w:rsidR="00584AE4">
      <w:rPr>
        <w:rFonts w:ascii="Sylfaen" w:hAnsi="Sylfaen" w:cs="Sylfaen"/>
        <w:b/>
        <w:sz w:val="20"/>
        <w:szCs w:val="20"/>
        <w:lang w:val="ka-GE"/>
      </w:rPr>
      <w:t>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DC46E2"/>
    <w:multiLevelType w:val="hybridMultilevel"/>
    <w:tmpl w:val="936AACA2"/>
    <w:lvl w:ilvl="0" w:tplc="F0F69410">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4793A"/>
    <w:multiLevelType w:val="hybridMultilevel"/>
    <w:tmpl w:val="AEBE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2400FC6"/>
    <w:multiLevelType w:val="hybridMultilevel"/>
    <w:tmpl w:val="D4541CAA"/>
    <w:lvl w:ilvl="0" w:tplc="6D385B8E">
      <w:start w:val="1"/>
      <w:numFmt w:val="decimal"/>
      <w:lvlText w:val="%1."/>
      <w:lvlJc w:val="left"/>
      <w:pPr>
        <w:ind w:left="720" w:hanging="360"/>
      </w:pPr>
      <w:rPr>
        <w:rFonts w:cs="Times New Roman"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2D63975"/>
    <w:multiLevelType w:val="hybridMultilevel"/>
    <w:tmpl w:val="7D0A4920"/>
    <w:lvl w:ilvl="0" w:tplc="726CFE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D3B2287"/>
    <w:multiLevelType w:val="hybridMultilevel"/>
    <w:tmpl w:val="A28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25"/>
  </w:num>
  <w:num w:numId="5">
    <w:abstractNumId w:val="11"/>
  </w:num>
  <w:num w:numId="6">
    <w:abstractNumId w:val="5"/>
  </w:num>
  <w:num w:numId="7">
    <w:abstractNumId w:val="4"/>
  </w:num>
  <w:num w:numId="8">
    <w:abstractNumId w:val="19"/>
  </w:num>
  <w:num w:numId="9">
    <w:abstractNumId w:val="21"/>
  </w:num>
  <w:num w:numId="10">
    <w:abstractNumId w:val="13"/>
  </w:num>
  <w:num w:numId="11">
    <w:abstractNumId w:val="7"/>
  </w:num>
  <w:num w:numId="12">
    <w:abstractNumId w:val="9"/>
  </w:num>
  <w:num w:numId="13">
    <w:abstractNumId w:val="17"/>
  </w:num>
  <w:num w:numId="14">
    <w:abstractNumId w:val="14"/>
  </w:num>
  <w:num w:numId="15">
    <w:abstractNumId w:val="8"/>
  </w:num>
  <w:num w:numId="16">
    <w:abstractNumId w:val="20"/>
  </w:num>
  <w:num w:numId="17">
    <w:abstractNumId w:val="16"/>
  </w:num>
  <w:num w:numId="18">
    <w:abstractNumId w:val="15"/>
  </w:num>
  <w:num w:numId="19">
    <w:abstractNumId w:val="6"/>
  </w:num>
  <w:num w:numId="20">
    <w:abstractNumId w:val="3"/>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8"/>
  </w:num>
  <w:num w:numId="25">
    <w:abstractNumId w:val="26"/>
  </w:num>
  <w:num w:numId="26">
    <w:abstractNumId w:val="1"/>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435C"/>
    <w:rsid w:val="00064AB9"/>
    <w:rsid w:val="00081B09"/>
    <w:rsid w:val="00081D42"/>
    <w:rsid w:val="00092A77"/>
    <w:rsid w:val="000974B9"/>
    <w:rsid w:val="000B1C85"/>
    <w:rsid w:val="000B4C5E"/>
    <w:rsid w:val="000B5D0F"/>
    <w:rsid w:val="000C3223"/>
    <w:rsid w:val="000D5BB4"/>
    <w:rsid w:val="000D68A2"/>
    <w:rsid w:val="000E5617"/>
    <w:rsid w:val="000F03A0"/>
    <w:rsid w:val="000F25FC"/>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05A29"/>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0286A"/>
    <w:rsid w:val="00410EC6"/>
    <w:rsid w:val="00430AF7"/>
    <w:rsid w:val="00431665"/>
    <w:rsid w:val="004375BF"/>
    <w:rsid w:val="00442F86"/>
    <w:rsid w:val="004446E6"/>
    <w:rsid w:val="00446516"/>
    <w:rsid w:val="00446E4D"/>
    <w:rsid w:val="004533A4"/>
    <w:rsid w:val="00483B17"/>
    <w:rsid w:val="0048659C"/>
    <w:rsid w:val="00497393"/>
    <w:rsid w:val="004A3BD8"/>
    <w:rsid w:val="004B09C9"/>
    <w:rsid w:val="004D3679"/>
    <w:rsid w:val="004D3D1C"/>
    <w:rsid w:val="004D747F"/>
    <w:rsid w:val="005229C4"/>
    <w:rsid w:val="00544856"/>
    <w:rsid w:val="005553C3"/>
    <w:rsid w:val="00580531"/>
    <w:rsid w:val="005832A4"/>
    <w:rsid w:val="00583B48"/>
    <w:rsid w:val="00584AE4"/>
    <w:rsid w:val="00586056"/>
    <w:rsid w:val="00586C84"/>
    <w:rsid w:val="00595E4B"/>
    <w:rsid w:val="005C14A4"/>
    <w:rsid w:val="005D3B83"/>
    <w:rsid w:val="005E05B1"/>
    <w:rsid w:val="00610FC8"/>
    <w:rsid w:val="00632910"/>
    <w:rsid w:val="00633210"/>
    <w:rsid w:val="00634B58"/>
    <w:rsid w:val="006367B8"/>
    <w:rsid w:val="00661B3E"/>
    <w:rsid w:val="00665219"/>
    <w:rsid w:val="00665C42"/>
    <w:rsid w:val="00667B1F"/>
    <w:rsid w:val="00670B37"/>
    <w:rsid w:val="00674470"/>
    <w:rsid w:val="00674F71"/>
    <w:rsid w:val="00677E39"/>
    <w:rsid w:val="0068123D"/>
    <w:rsid w:val="00681B23"/>
    <w:rsid w:val="00692B13"/>
    <w:rsid w:val="006A256D"/>
    <w:rsid w:val="006A3D31"/>
    <w:rsid w:val="006A7B28"/>
    <w:rsid w:val="006C1436"/>
    <w:rsid w:val="006C70BD"/>
    <w:rsid w:val="006C7D3F"/>
    <w:rsid w:val="006C7E00"/>
    <w:rsid w:val="006D054A"/>
    <w:rsid w:val="006E119F"/>
    <w:rsid w:val="006E1729"/>
    <w:rsid w:val="006F056F"/>
    <w:rsid w:val="006F25BD"/>
    <w:rsid w:val="006F2EC3"/>
    <w:rsid w:val="006F3C44"/>
    <w:rsid w:val="006F7D8B"/>
    <w:rsid w:val="0070478D"/>
    <w:rsid w:val="00711C86"/>
    <w:rsid w:val="00712E16"/>
    <w:rsid w:val="00713EFC"/>
    <w:rsid w:val="007146D2"/>
    <w:rsid w:val="007151B6"/>
    <w:rsid w:val="00715A5D"/>
    <w:rsid w:val="00715D6E"/>
    <w:rsid w:val="00717D5F"/>
    <w:rsid w:val="007309AA"/>
    <w:rsid w:val="00734570"/>
    <w:rsid w:val="00735828"/>
    <w:rsid w:val="00764A65"/>
    <w:rsid w:val="00772078"/>
    <w:rsid w:val="007778CE"/>
    <w:rsid w:val="007902EA"/>
    <w:rsid w:val="0079252D"/>
    <w:rsid w:val="00796BF5"/>
    <w:rsid w:val="007A23D5"/>
    <w:rsid w:val="007A28C4"/>
    <w:rsid w:val="007A6E1A"/>
    <w:rsid w:val="007A7424"/>
    <w:rsid w:val="007B7D53"/>
    <w:rsid w:val="007C482E"/>
    <w:rsid w:val="007D3F97"/>
    <w:rsid w:val="007D73CE"/>
    <w:rsid w:val="007F14BB"/>
    <w:rsid w:val="007F3AA0"/>
    <w:rsid w:val="007F7ADB"/>
    <w:rsid w:val="0081634F"/>
    <w:rsid w:val="00833770"/>
    <w:rsid w:val="0083614B"/>
    <w:rsid w:val="008374C0"/>
    <w:rsid w:val="008401B6"/>
    <w:rsid w:val="00856AA1"/>
    <w:rsid w:val="00867825"/>
    <w:rsid w:val="008751D7"/>
    <w:rsid w:val="00876B2D"/>
    <w:rsid w:val="00876B9D"/>
    <w:rsid w:val="0088287D"/>
    <w:rsid w:val="00890026"/>
    <w:rsid w:val="008918CD"/>
    <w:rsid w:val="00891FAD"/>
    <w:rsid w:val="00894C67"/>
    <w:rsid w:val="008978B9"/>
    <w:rsid w:val="008A5094"/>
    <w:rsid w:val="008A673F"/>
    <w:rsid w:val="008B04EA"/>
    <w:rsid w:val="008B67F1"/>
    <w:rsid w:val="008C35CC"/>
    <w:rsid w:val="008E16DA"/>
    <w:rsid w:val="008E3D20"/>
    <w:rsid w:val="008F419D"/>
    <w:rsid w:val="0090279D"/>
    <w:rsid w:val="00913646"/>
    <w:rsid w:val="00922889"/>
    <w:rsid w:val="009567A7"/>
    <w:rsid w:val="009621F5"/>
    <w:rsid w:val="00970ADF"/>
    <w:rsid w:val="009804B1"/>
    <w:rsid w:val="00985307"/>
    <w:rsid w:val="0099130F"/>
    <w:rsid w:val="0099429F"/>
    <w:rsid w:val="00997CB4"/>
    <w:rsid w:val="009A2F37"/>
    <w:rsid w:val="009A7535"/>
    <w:rsid w:val="009C5EE2"/>
    <w:rsid w:val="009C7B5B"/>
    <w:rsid w:val="009D6EEF"/>
    <w:rsid w:val="009F0B8A"/>
    <w:rsid w:val="009F3DE6"/>
    <w:rsid w:val="009F41E3"/>
    <w:rsid w:val="009F4C39"/>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6A3"/>
    <w:rsid w:val="00B23313"/>
    <w:rsid w:val="00B30838"/>
    <w:rsid w:val="00B42689"/>
    <w:rsid w:val="00B47896"/>
    <w:rsid w:val="00B47D4C"/>
    <w:rsid w:val="00B5452A"/>
    <w:rsid w:val="00B830F8"/>
    <w:rsid w:val="00B942E0"/>
    <w:rsid w:val="00B97F4F"/>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4223"/>
    <w:rsid w:val="00E95292"/>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97952"/>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4A8A-3E5B-444E-BEAE-26138071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655</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 Berishvili</cp:lastModifiedBy>
  <cp:revision>26</cp:revision>
  <cp:lastPrinted>2015-07-27T06:36:00Z</cp:lastPrinted>
  <dcterms:created xsi:type="dcterms:W3CDTF">2017-02-28T15:04:00Z</dcterms:created>
  <dcterms:modified xsi:type="dcterms:W3CDTF">2018-02-06T10:03:00Z</dcterms:modified>
</cp:coreProperties>
</file>